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E662F" w14:textId="4162EBCC" w:rsidR="00A544C2" w:rsidRDefault="00A544C2" w:rsidP="00A544C2">
      <w:pPr>
        <w:tabs>
          <w:tab w:val="left" w:pos="4500"/>
        </w:tabs>
        <w:rPr>
          <w:rFonts w:ascii="Arial Narrow" w:hAnsi="Arial Narrow"/>
          <w:b/>
          <w:bCs/>
          <w:sz w:val="24"/>
          <w:szCs w:val="24"/>
        </w:rPr>
      </w:pPr>
      <w:bookmarkStart w:id="0" w:name="_Toc211070487"/>
    </w:p>
    <w:p w14:paraId="0AFCB8F8" w14:textId="543324E8" w:rsidR="00A544C2" w:rsidRPr="006614CC" w:rsidRDefault="00A544C2" w:rsidP="00456F26">
      <w:pPr>
        <w:tabs>
          <w:tab w:val="left" w:pos="4500"/>
        </w:tabs>
        <w:jc w:val="center"/>
        <w:rPr>
          <w:rFonts w:ascii="Arial Narrow" w:hAnsi="Arial Narrow"/>
          <w:b/>
          <w:bCs/>
          <w:sz w:val="24"/>
          <w:szCs w:val="24"/>
        </w:rPr>
      </w:pPr>
      <w:r w:rsidRPr="00CA66F8">
        <w:rPr>
          <w:rFonts w:ascii="Arial" w:eastAsia="Calibri" w:hAnsi="Arial" w:cs="Arial"/>
          <w:noProof/>
        </w:rPr>
        <w:drawing>
          <wp:inline distT="0" distB="0" distL="0" distR="0" wp14:anchorId="491BB2DF" wp14:editId="46A9DFA4">
            <wp:extent cx="3200400" cy="15315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743" cy="153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7CE32" w14:textId="77777777" w:rsidR="006614CC" w:rsidRPr="006614CC" w:rsidRDefault="006614CC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sz w:val="24"/>
          <w:szCs w:val="24"/>
        </w:rPr>
      </w:pPr>
    </w:p>
    <w:p w14:paraId="617443CD" w14:textId="77777777" w:rsidR="00296CCA" w:rsidRDefault="00296CCA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ANNEXE N°2 à l’acte d’engagement</w:t>
      </w:r>
    </w:p>
    <w:p w14:paraId="254E2F34" w14:textId="129B0DFC" w:rsidR="006614CC" w:rsidRDefault="008560E8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6614CC">
        <w:rPr>
          <w:rFonts w:ascii="Arial Narrow" w:hAnsi="Arial Narrow"/>
          <w:b/>
          <w:bCs/>
          <w:sz w:val="24"/>
          <w:szCs w:val="24"/>
        </w:rPr>
        <w:t>CADRE DE REPONSE TECHNIQUE</w:t>
      </w:r>
      <w:r w:rsidR="006614CC" w:rsidRPr="006614CC">
        <w:rPr>
          <w:rFonts w:ascii="Arial Narrow" w:hAnsi="Arial Narrow"/>
          <w:b/>
          <w:bCs/>
          <w:caps/>
          <w:sz w:val="24"/>
          <w:szCs w:val="24"/>
        </w:rPr>
        <w:t xml:space="preserve"> </w:t>
      </w:r>
    </w:p>
    <w:p w14:paraId="1537B20E" w14:textId="77777777" w:rsidR="00A544C2" w:rsidRDefault="00A544C2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14:paraId="6251F3C9" w14:textId="649E512B" w:rsidR="001119CC" w:rsidRDefault="0090760B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N° de consultation : </w:t>
      </w:r>
    </w:p>
    <w:p w14:paraId="289CB996" w14:textId="18DD94C2" w:rsidR="00A544C2" w:rsidRPr="00D34AE4" w:rsidRDefault="007327AF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D34AE4">
        <w:rPr>
          <w:rFonts w:ascii="Arial Narrow" w:hAnsi="Arial Narrow"/>
          <w:b/>
          <w:bCs/>
          <w:caps/>
          <w:sz w:val="24"/>
          <w:szCs w:val="24"/>
        </w:rPr>
        <w:t>MX25-</w:t>
      </w:r>
      <w:r w:rsidR="00A544C2" w:rsidRPr="00D34AE4">
        <w:rPr>
          <w:rFonts w:ascii="Arial Narrow" w:hAnsi="Arial Narrow"/>
          <w:b/>
          <w:bCs/>
          <w:caps/>
          <w:sz w:val="24"/>
          <w:szCs w:val="24"/>
        </w:rPr>
        <w:t xml:space="preserve"> </w:t>
      </w:r>
      <w:r w:rsidR="00AA6A29" w:rsidRPr="00D34AE4">
        <w:rPr>
          <w:rFonts w:ascii="Arial Narrow" w:hAnsi="Arial Narrow"/>
          <w:b/>
          <w:bCs/>
          <w:caps/>
          <w:sz w:val="24"/>
          <w:szCs w:val="24"/>
        </w:rPr>
        <w:t>0</w:t>
      </w:r>
      <w:r w:rsidR="008E110F">
        <w:rPr>
          <w:rFonts w:ascii="Arial Narrow" w:hAnsi="Arial Narrow"/>
          <w:b/>
          <w:bCs/>
          <w:caps/>
          <w:sz w:val="24"/>
          <w:szCs w:val="24"/>
        </w:rPr>
        <w:t>07</w:t>
      </w:r>
    </w:p>
    <w:bookmarkEnd w:id="0"/>
    <w:p w14:paraId="4375ABF7" w14:textId="73A3BA74" w:rsidR="006614CC" w:rsidRPr="002741F9" w:rsidRDefault="008E110F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sz w:val="24"/>
          <w:szCs w:val="24"/>
        </w:rPr>
      </w:pPr>
      <w:r w:rsidRPr="008E110F">
        <w:rPr>
          <w:rFonts w:ascii="Arial Narrow" w:hAnsi="Arial Narrow"/>
          <w:b/>
          <w:bCs/>
          <w:sz w:val="24"/>
          <w:szCs w:val="24"/>
        </w:rPr>
        <w:t>Réalisation de prestations de déménagement pour l'École polytechnique</w:t>
      </w:r>
    </w:p>
    <w:p w14:paraId="5C97766F" w14:textId="77777777" w:rsidR="006614CC" w:rsidRPr="006614CC" w:rsidRDefault="006614CC" w:rsidP="008560E8">
      <w:pPr>
        <w:tabs>
          <w:tab w:val="left" w:pos="4500"/>
        </w:tabs>
        <w:jc w:val="left"/>
        <w:rPr>
          <w:rFonts w:ascii="Arial Narrow" w:hAnsi="Arial Narrow"/>
          <w:bCs/>
          <w:i/>
          <w:iCs/>
          <w:sz w:val="24"/>
          <w:szCs w:val="24"/>
          <w:u w:val="single"/>
        </w:rPr>
      </w:pPr>
    </w:p>
    <w:p w14:paraId="64071141" w14:textId="77777777" w:rsidR="00247E6E" w:rsidRDefault="00247E6E" w:rsidP="008560E8">
      <w:pPr>
        <w:tabs>
          <w:tab w:val="left" w:pos="4500"/>
        </w:tabs>
        <w:jc w:val="left"/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</w:p>
    <w:p w14:paraId="7E2DE7D1" w14:textId="1AF6127C" w:rsidR="00247E6E" w:rsidRDefault="00745383" w:rsidP="005A5C18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8D2820">
        <w:rPr>
          <w:rFonts w:cstheme="minorHAnsi"/>
          <w:b/>
          <w:sz w:val="24"/>
          <w:szCs w:val="24"/>
        </w:rPr>
        <w:t>Le candidat a obligation de remplir le cadre de réponse technique.</w:t>
      </w:r>
      <w:r w:rsidRPr="00383D5B">
        <w:rPr>
          <w:rFonts w:cstheme="minorHAnsi"/>
          <w:b/>
          <w:color w:val="FF0000"/>
          <w:sz w:val="24"/>
          <w:szCs w:val="24"/>
        </w:rPr>
        <w:t xml:space="preserve"> </w:t>
      </w:r>
    </w:p>
    <w:p w14:paraId="32987573" w14:textId="48481743" w:rsidR="00483FDC" w:rsidRP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483FDC">
        <w:rPr>
          <w:rFonts w:cstheme="minorHAnsi"/>
          <w:b/>
          <w:sz w:val="24"/>
          <w:szCs w:val="24"/>
          <w:u w:val="single"/>
        </w:rPr>
        <w:t xml:space="preserve">Les items demandés dans ce cadre de réponse devront obligatoirement être renseignés dans ce document </w:t>
      </w:r>
      <w:r w:rsidRPr="00483FDC">
        <w:rPr>
          <w:rFonts w:cstheme="minorHAnsi"/>
          <w:b/>
          <w:sz w:val="24"/>
          <w:szCs w:val="24"/>
        </w:rPr>
        <w:t>(même s’ils sont également abordés dans le mémoire technique)</w:t>
      </w:r>
      <w:r>
        <w:rPr>
          <w:rFonts w:cstheme="minorHAnsi"/>
          <w:b/>
          <w:sz w:val="24"/>
          <w:szCs w:val="24"/>
        </w:rPr>
        <w:t>.</w:t>
      </w:r>
      <w:r w:rsidRPr="00483FDC">
        <w:rPr>
          <w:rFonts w:cstheme="minorHAnsi"/>
          <w:b/>
          <w:sz w:val="24"/>
          <w:szCs w:val="24"/>
        </w:rPr>
        <w:t xml:space="preserve"> Ne seront pas pris en compte les renvois systématiques sur la totalité du cadre de réponse à des numéros de page sur un document annexe sous peine de rejet de l’offre.</w:t>
      </w:r>
    </w:p>
    <w:p w14:paraId="22B036DD" w14:textId="77777777" w:rsid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4CC61DAF" w14:textId="0111CB48" w:rsidR="00483FDC" w:rsidRP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483FDC">
        <w:rPr>
          <w:rFonts w:cstheme="minorHAnsi"/>
          <w:b/>
          <w:sz w:val="24"/>
          <w:szCs w:val="24"/>
          <w:u w:val="single"/>
        </w:rPr>
        <w:t>A titre exceptionnel</w:t>
      </w:r>
      <w:r w:rsidRPr="00483FDC">
        <w:rPr>
          <w:rFonts w:cstheme="minorHAnsi"/>
          <w:b/>
          <w:sz w:val="24"/>
          <w:szCs w:val="24"/>
        </w:rPr>
        <w:t>, il sera possible de compléter certains champs en renvoyant de manière précise vers le(s) titre(s) et le(s) page(s) d’une documentation annexe transmise avec la réponse ou du mémoire technique.</w:t>
      </w:r>
    </w:p>
    <w:p w14:paraId="12795CB9" w14:textId="54E6E079" w:rsidR="00483FDC" w:rsidRDefault="00483FDC" w:rsidP="005A5C18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42232AC5" w14:textId="77777777" w:rsidR="00247E6E" w:rsidRDefault="00247E6E" w:rsidP="008560E8">
      <w:pPr>
        <w:tabs>
          <w:tab w:val="left" w:pos="4500"/>
        </w:tabs>
        <w:jc w:val="left"/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</w:p>
    <w:p w14:paraId="335BCEF9" w14:textId="77777777" w:rsidR="00A544C2" w:rsidRDefault="00A544C2" w:rsidP="00A544C2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6"/>
          <w:szCs w:val="16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CANDIDAT :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6095"/>
      </w:tblGrid>
      <w:tr w:rsidR="00A544C2" w14:paraId="120F33B5" w14:textId="77777777" w:rsidTr="0050606E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E64B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Nom de l’entreprise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228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4E6F5C7C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213BE6BA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  <w:tr w:rsidR="00A544C2" w14:paraId="0468437A" w14:textId="77777777" w:rsidTr="0050606E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5AD4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Contact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5A12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  <w:tr w:rsidR="00231C8B" w14:paraId="69B0E47A" w14:textId="77777777" w:rsidTr="0050606E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3410" w14:textId="43B512C5" w:rsidR="00231C8B" w:rsidRDefault="00231C8B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Coordonnées (mail, téléphone)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3C88" w14:textId="77777777" w:rsidR="00231C8B" w:rsidRDefault="00231C8B" w:rsidP="0050606E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5817F4D5" w14:textId="1FBBEC81" w:rsidR="00526C5F" w:rsidRDefault="00526C5F" w:rsidP="00526C5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5FB52351" w14:textId="5D358E7B" w:rsidR="007327AF" w:rsidRDefault="007327A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2D4B6B3B" w14:textId="075F1EE9" w:rsidR="003471ED" w:rsidRDefault="008E110F" w:rsidP="003471E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8E110F">
        <w:rPr>
          <w:rFonts w:ascii="Arial Narrow" w:hAnsi="Arial Narrow"/>
          <w:b/>
          <w:bCs/>
          <w:caps/>
          <w:sz w:val="24"/>
          <w:szCs w:val="24"/>
        </w:rPr>
        <w:lastRenderedPageBreak/>
        <w:t>Réalisation de prestations de déménagement pour l'École polytechnique</w:t>
      </w:r>
    </w:p>
    <w:p w14:paraId="46B73457" w14:textId="7397F4D5" w:rsidR="008560E8" w:rsidRPr="00231C8B" w:rsidRDefault="008560E8" w:rsidP="00231C8B">
      <w:pPr>
        <w:pStyle w:val="Paragraphedeliste"/>
        <w:numPr>
          <w:ilvl w:val="0"/>
          <w:numId w:val="6"/>
        </w:num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Critère </w:t>
      </w:r>
      <w:r w:rsidR="008E110F">
        <w:rPr>
          <w:rFonts w:ascii="Arial Narrow" w:hAnsi="Arial Narrow"/>
          <w:b/>
          <w:bCs/>
          <w:sz w:val="24"/>
          <w:szCs w:val="24"/>
          <w:u w:val="single"/>
        </w:rPr>
        <w:t>2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="00AA6A29">
        <w:rPr>
          <w:rFonts w:ascii="Arial Narrow" w:hAnsi="Arial Narrow"/>
          <w:b/>
          <w:bCs/>
          <w:sz w:val="24"/>
          <w:szCs w:val="24"/>
          <w:u w:val="single"/>
        </w:rPr>
        <w:t>Valeur Technique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(</w:t>
      </w:r>
      <w:r w:rsidR="008E110F">
        <w:rPr>
          <w:rFonts w:ascii="Arial Narrow" w:hAnsi="Arial Narrow"/>
          <w:b/>
          <w:bCs/>
          <w:sz w:val="24"/>
          <w:szCs w:val="24"/>
          <w:u w:val="single"/>
        </w:rPr>
        <w:t>35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%)</w:t>
      </w:r>
    </w:p>
    <w:tbl>
      <w:tblPr>
        <w:tblStyle w:val="Grilledutableau"/>
        <w:tblW w:w="10944" w:type="dxa"/>
        <w:tblInd w:w="-459" w:type="dxa"/>
        <w:tblLook w:val="01E0" w:firstRow="1" w:lastRow="1" w:firstColumn="1" w:lastColumn="1" w:noHBand="0" w:noVBand="0"/>
      </w:tblPr>
      <w:tblGrid>
        <w:gridCol w:w="1696"/>
        <w:gridCol w:w="3234"/>
        <w:gridCol w:w="4594"/>
        <w:gridCol w:w="1420"/>
      </w:tblGrid>
      <w:tr w:rsidR="007537B0" w:rsidRPr="006614CC" w14:paraId="4B0DE1FF" w14:textId="1B21E2EA" w:rsidTr="005259A1">
        <w:tc>
          <w:tcPr>
            <w:tcW w:w="4216" w:type="dxa"/>
            <w:gridSpan w:val="2"/>
          </w:tcPr>
          <w:p w14:paraId="33A8C5AA" w14:textId="422FE6AF" w:rsidR="005259A1" w:rsidRDefault="005259A1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Critères d’évaluation</w:t>
            </w:r>
          </w:p>
        </w:tc>
        <w:tc>
          <w:tcPr>
            <w:tcW w:w="5308" w:type="dxa"/>
          </w:tcPr>
          <w:p w14:paraId="6CB3DC0D" w14:textId="29C3E271" w:rsidR="005259A1" w:rsidRDefault="005259A1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Réponse du candidat</w:t>
            </w:r>
          </w:p>
        </w:tc>
        <w:tc>
          <w:tcPr>
            <w:tcW w:w="1420" w:type="dxa"/>
          </w:tcPr>
          <w:p w14:paraId="7A30A442" w14:textId="407F8372" w:rsidR="005259A1" w:rsidRDefault="005259A1" w:rsidP="005C26B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483FDC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A titre 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exceptionnel en cas de complément</w:t>
            </w:r>
          </w:p>
          <w:p w14:paraId="7E0AE4C6" w14:textId="76E2F88F" w:rsidR="005259A1" w:rsidRDefault="005259A1" w:rsidP="005C26BC">
            <w:pPr>
              <w:jc w:val="center"/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N° de page du mémoire technique </w:t>
            </w:r>
          </w:p>
        </w:tc>
      </w:tr>
      <w:tr w:rsidR="00271905" w:rsidRPr="006614CC" w14:paraId="3BA44B4B" w14:textId="77777777" w:rsidTr="005259A1">
        <w:tc>
          <w:tcPr>
            <w:tcW w:w="1789" w:type="dxa"/>
          </w:tcPr>
          <w:p w14:paraId="7BCFE851" w14:textId="4EA50117" w:rsidR="00AE1120" w:rsidRDefault="00AA6A29" w:rsidP="00481974">
            <w:pPr>
              <w:widowControl/>
              <w:adjustRightInd/>
              <w:spacing w:line="259" w:lineRule="auto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Sous-critère </w:t>
            </w:r>
            <w:r w:rsidR="008E110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</w:t>
            </w: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.1 </w:t>
            </w:r>
            <w:r w:rsidR="00AE112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–</w:t>
            </w: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2B27A206" w14:textId="02DC19C5" w:rsidR="008E110F" w:rsidRPr="008E110F" w:rsidRDefault="008E110F" w:rsidP="00481974">
            <w:pPr>
              <w:widowControl/>
              <w:adjustRightInd/>
              <w:spacing w:line="259" w:lineRule="auto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8E110F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Méthodologie d'exécution des prestations</w:t>
            </w:r>
          </w:p>
          <w:p w14:paraId="77597C21" w14:textId="77777777" w:rsidR="008E110F" w:rsidRDefault="008E110F" w:rsidP="00481974">
            <w:pPr>
              <w:widowControl/>
              <w:adjustRightInd/>
              <w:spacing w:line="259" w:lineRule="auto"/>
              <w:textAlignment w:val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640D728" w14:textId="648CECF6" w:rsidR="00AA6A29" w:rsidRPr="00AA6A29" w:rsidRDefault="00AA6A29" w:rsidP="00481974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Noté</w:t>
            </w:r>
            <w:r w:rsidRPr="00AA6A2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A6A2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sur    </w:t>
            </w:r>
            <w:r w:rsidR="008E110F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  <w:r w:rsidRPr="00AA6A2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0   % </w:t>
            </w:r>
          </w:p>
          <w:p w14:paraId="1BADA613" w14:textId="77777777" w:rsidR="00AA6A29" w:rsidRDefault="00AA6A29" w:rsidP="00481974">
            <w:pPr>
              <w:tabs>
                <w:tab w:val="left" w:pos="4500"/>
              </w:tabs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7" w:type="dxa"/>
            <w:tcMar>
              <w:left w:w="57" w:type="dxa"/>
              <w:right w:w="57" w:type="dxa"/>
            </w:tcMar>
          </w:tcPr>
          <w:p w14:paraId="4AE94AEA" w14:textId="77777777" w:rsidR="00AA6A29" w:rsidRDefault="00AA6A29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CC4FF7E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69AB159" w14:textId="6B0A787C" w:rsidR="003D4E73" w:rsidRDefault="004A2C62" w:rsidP="000E0230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Lisibilité de la p</w:t>
            </w:r>
            <w:r w:rsidR="00053120">
              <w:rPr>
                <w:rFonts w:ascii="Arial Narrow" w:hAnsi="Arial Narrow"/>
                <w:bCs/>
                <w:sz w:val="24"/>
                <w:szCs w:val="24"/>
              </w:rPr>
              <w:t>résentation des moyens mis en œuvre</w:t>
            </w:r>
            <w:r w:rsidR="00D8494E">
              <w:rPr>
                <w:rFonts w:ascii="Arial Narrow" w:hAnsi="Arial Narrow"/>
                <w:bCs/>
                <w:sz w:val="24"/>
                <w:szCs w:val="24"/>
              </w:rPr>
              <w:t xml:space="preserve"> (2 %)</w:t>
            </w:r>
            <w:r>
              <w:rPr>
                <w:rFonts w:ascii="Arial Narrow" w:hAnsi="Arial Narrow"/>
                <w:bCs/>
                <w:sz w:val="24"/>
                <w:szCs w:val="24"/>
              </w:rPr>
              <w:t>.</w:t>
            </w:r>
          </w:p>
          <w:p w14:paraId="40429254" w14:textId="4377CE7C" w:rsidR="004A2C62" w:rsidRDefault="004A2C62" w:rsidP="000E0230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Adéquation avec les prestations demandées en simulation</w:t>
            </w:r>
            <w:r w:rsidR="00D8494E">
              <w:rPr>
                <w:rFonts w:ascii="Arial Narrow" w:hAnsi="Arial Narrow"/>
                <w:bCs/>
                <w:sz w:val="24"/>
                <w:szCs w:val="24"/>
              </w:rPr>
              <w:t xml:space="preserve"> (4 %)</w:t>
            </w:r>
            <w:r>
              <w:rPr>
                <w:rFonts w:ascii="Arial Narrow" w:hAnsi="Arial Narrow"/>
                <w:bCs/>
                <w:sz w:val="24"/>
                <w:szCs w:val="24"/>
              </w:rPr>
              <w:t>.</w:t>
            </w:r>
          </w:p>
          <w:p w14:paraId="5E618A5B" w14:textId="1A896C1B" w:rsidR="004A2C62" w:rsidRDefault="004A2C62" w:rsidP="000E0230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Durée estimée par la société sur la prestation</w:t>
            </w:r>
            <w:r w:rsidR="00D8494E">
              <w:rPr>
                <w:rFonts w:ascii="Arial Narrow" w:hAnsi="Arial Narrow"/>
                <w:bCs/>
                <w:sz w:val="24"/>
                <w:szCs w:val="24"/>
              </w:rPr>
              <w:t xml:space="preserve"> (4 %)</w:t>
            </w:r>
            <w:r>
              <w:rPr>
                <w:rFonts w:ascii="Arial Narrow" w:hAnsi="Arial Narrow"/>
                <w:bCs/>
                <w:sz w:val="24"/>
                <w:szCs w:val="24"/>
              </w:rPr>
              <w:t>.</w:t>
            </w:r>
          </w:p>
          <w:p w14:paraId="1B6B408E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6D3E9D8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BBABDB7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A6E0124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BB03D17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3F98728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875176A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CD46405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445AAF5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5BA860A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E2EC729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D9B3BA8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A97E617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B2E63C8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FC8DBE0" w14:textId="2062D913" w:rsidR="003D4E73" w:rsidRPr="008E110F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5308" w:type="dxa"/>
          </w:tcPr>
          <w:p w14:paraId="07A80A54" w14:textId="77777777" w:rsidR="00AA6A29" w:rsidRDefault="00AA6A29" w:rsidP="00481974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14:paraId="54A0E5FF" w14:textId="77777777" w:rsidR="00AA6A29" w:rsidRDefault="00AA6A29" w:rsidP="00481974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271905" w:rsidRPr="006614CC" w14:paraId="452864AC" w14:textId="02F781DC" w:rsidTr="005259A1">
        <w:tc>
          <w:tcPr>
            <w:tcW w:w="1789" w:type="dxa"/>
          </w:tcPr>
          <w:p w14:paraId="0BC9CD2B" w14:textId="72C3D347" w:rsidR="00105F58" w:rsidRDefault="00105F58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Sous-critère </w:t>
            </w:r>
            <w:r w:rsidR="008E110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</w:t>
            </w: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.2 </w:t>
            </w:r>
            <w:r w:rsidR="008E110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–</w:t>
            </w: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45F3F90D" w14:textId="216309C9" w:rsidR="008E110F" w:rsidRPr="008E110F" w:rsidRDefault="008E110F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8E110F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Moyens humains et techniques dédiés à la prestation</w:t>
            </w:r>
          </w:p>
          <w:p w14:paraId="0DC589F1" w14:textId="77777777" w:rsidR="008E110F" w:rsidRPr="00AA6A29" w:rsidRDefault="008E110F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24CA7BD3" w14:textId="3829EBF9" w:rsidR="00105F58" w:rsidRPr="00AA6A29" w:rsidRDefault="00105F58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Noté sur     </w:t>
            </w:r>
            <w:r w:rsidR="008E110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</w:t>
            </w: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5%</w:t>
            </w:r>
          </w:p>
          <w:p w14:paraId="6F582C9F" w14:textId="62655B22" w:rsidR="00105F58" w:rsidRPr="006614CC" w:rsidRDefault="00105F58" w:rsidP="00105F58">
            <w:pPr>
              <w:tabs>
                <w:tab w:val="left" w:pos="4500"/>
              </w:tabs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2427" w:type="dxa"/>
          </w:tcPr>
          <w:p w14:paraId="33B32F33" w14:textId="77777777" w:rsidR="00105F58" w:rsidRDefault="00105F58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6E7E3680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721C4FBE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713708FD" w14:textId="3932268C" w:rsidR="007537B0" w:rsidRPr="00AD6581" w:rsidRDefault="007537B0" w:rsidP="00AD6581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AD6581">
              <w:rPr>
                <w:rFonts w:ascii="Arial Narrow" w:hAnsi="Arial Narrow"/>
                <w:bCs/>
                <w:sz w:val="24"/>
                <w:szCs w:val="24"/>
              </w:rPr>
              <w:t>Moyens humains (nombre de personnels dédiés à la prestation sur les simulations indiquées au C. C. T. P.</w:t>
            </w:r>
            <w:r w:rsidR="00AD6581">
              <w:rPr>
                <w:rFonts w:ascii="Arial Narrow" w:hAnsi="Arial Narrow"/>
                <w:bCs/>
                <w:sz w:val="24"/>
                <w:szCs w:val="24"/>
              </w:rPr>
              <w:t>, y compris les personnels dédiés au traitement administratif ou au suivi des dossiers</w:t>
            </w:r>
            <w:r w:rsidR="00D8494E">
              <w:rPr>
                <w:rFonts w:ascii="Arial Narrow" w:hAnsi="Arial Narrow"/>
                <w:bCs/>
                <w:sz w:val="24"/>
                <w:szCs w:val="24"/>
              </w:rPr>
              <w:t xml:space="preserve"> 10 %</w:t>
            </w:r>
            <w:r w:rsidRPr="00AD6581">
              <w:rPr>
                <w:rFonts w:ascii="Arial Narrow" w:hAnsi="Arial Narrow"/>
                <w:bCs/>
                <w:sz w:val="24"/>
                <w:szCs w:val="24"/>
              </w:rPr>
              <w:t>)</w:t>
            </w:r>
          </w:p>
          <w:p w14:paraId="33FA4289" w14:textId="334985C3" w:rsidR="00AD6581" w:rsidRDefault="00AD6581" w:rsidP="00AD6581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Expérience/ancienneté des personnels employés</w:t>
            </w:r>
            <w:r w:rsidR="00D8494E">
              <w:rPr>
                <w:rFonts w:ascii="Arial Narrow" w:hAnsi="Arial Narrow"/>
                <w:bCs/>
                <w:sz w:val="24"/>
                <w:szCs w:val="24"/>
              </w:rPr>
              <w:t xml:space="preserve"> (3 %)</w:t>
            </w:r>
            <w:r>
              <w:rPr>
                <w:rFonts w:ascii="Arial Narrow" w:hAnsi="Arial Narrow"/>
                <w:bCs/>
                <w:sz w:val="24"/>
                <w:szCs w:val="24"/>
              </w:rPr>
              <w:t>.</w:t>
            </w:r>
          </w:p>
          <w:p w14:paraId="2CF1D472" w14:textId="5BF27180" w:rsidR="00AD6581" w:rsidRDefault="00AD6581" w:rsidP="00AD6581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Formation continue </w:t>
            </w:r>
            <w:r w:rsidR="00D8494E">
              <w:rPr>
                <w:rFonts w:ascii="Arial Narrow" w:hAnsi="Arial Narrow"/>
                <w:bCs/>
                <w:sz w:val="24"/>
                <w:szCs w:val="24"/>
              </w:rPr>
              <w:t xml:space="preserve">(2 %) </w:t>
            </w:r>
          </w:p>
          <w:p w14:paraId="6760D7CE" w14:textId="3F490E2C" w:rsidR="007537B0" w:rsidRDefault="00AD6581" w:rsidP="00AD6581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lastRenderedPageBreak/>
              <w:t>Conformité des m</w:t>
            </w:r>
            <w:r w:rsidR="007537B0">
              <w:rPr>
                <w:rFonts w:ascii="Arial Narrow" w:hAnsi="Arial Narrow"/>
                <w:bCs/>
                <w:sz w:val="24"/>
                <w:szCs w:val="24"/>
              </w:rPr>
              <w:t>oyens techniques (parc de véhicules/outillage/méthodologie et précautions dédiées aux prestations sur les simulations indiquées au C. C. T. P.</w:t>
            </w:r>
            <w:r w:rsidR="00D8494E">
              <w:rPr>
                <w:rFonts w:ascii="Arial Narrow" w:hAnsi="Arial Narrow"/>
                <w:bCs/>
                <w:sz w:val="24"/>
                <w:szCs w:val="24"/>
              </w:rPr>
              <w:t xml:space="preserve"> 10 %</w:t>
            </w:r>
            <w:r w:rsidR="007537B0">
              <w:rPr>
                <w:rFonts w:ascii="Arial Narrow" w:hAnsi="Arial Narrow"/>
                <w:bCs/>
                <w:sz w:val="24"/>
                <w:szCs w:val="24"/>
              </w:rPr>
              <w:t>).</w:t>
            </w:r>
          </w:p>
          <w:p w14:paraId="1019C549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1DC4287D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29CF44C0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373AAE2A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485F5306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19A2DCE1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61E7B616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150CB7EB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0B9EA50D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761DB4B0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47329245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10F80867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08D7D35A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0C0F435E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26A9F17D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456515CE" w14:textId="77777777" w:rsid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24B4BFA2" w14:textId="60A2174F" w:rsidR="003D4E73" w:rsidRPr="003D4E73" w:rsidRDefault="003D4E73" w:rsidP="003D4E7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5308" w:type="dxa"/>
          </w:tcPr>
          <w:p w14:paraId="6CA0B7B7" w14:textId="77777777" w:rsidR="00105F58" w:rsidRDefault="00105F58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14:paraId="6C3D8732" w14:textId="77777777" w:rsidR="00105F58" w:rsidRDefault="00105F58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439EEB84" w14:textId="7C668E2A" w:rsidR="00481974" w:rsidRDefault="00481974"/>
    <w:p w14:paraId="19663380" w14:textId="52024D16" w:rsidR="00BD7680" w:rsidRDefault="00BD7680">
      <w:pPr>
        <w:widowControl/>
        <w:adjustRightInd/>
        <w:spacing w:after="200" w:line="276" w:lineRule="auto"/>
        <w:jc w:val="left"/>
        <w:textAlignment w:val="auto"/>
      </w:pPr>
    </w:p>
    <w:p w14:paraId="5CE2FC46" w14:textId="77777777" w:rsidR="00BD7680" w:rsidRPr="00231C8B" w:rsidRDefault="00BD7680" w:rsidP="00BD7680">
      <w:pPr>
        <w:pStyle w:val="Paragraphedeliste"/>
        <w:numPr>
          <w:ilvl w:val="0"/>
          <w:numId w:val="6"/>
        </w:num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Critère </w:t>
      </w:r>
      <w:r>
        <w:rPr>
          <w:rFonts w:ascii="Arial Narrow" w:hAnsi="Arial Narrow"/>
          <w:b/>
          <w:bCs/>
          <w:sz w:val="24"/>
          <w:szCs w:val="24"/>
          <w:u w:val="single"/>
        </w:rPr>
        <w:t>3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Pr="00A146C5">
        <w:rPr>
          <w:rFonts w:ascii="Arial Narrow" w:hAnsi="Arial Narrow"/>
          <w:b/>
          <w:bCs/>
          <w:sz w:val="24"/>
          <w:szCs w:val="24"/>
          <w:u w:val="single"/>
        </w:rPr>
        <w:t>Performance en matière de protection de l’environnement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(</w:t>
      </w:r>
      <w:r>
        <w:rPr>
          <w:rFonts w:ascii="Arial Narrow" w:hAnsi="Arial Narrow"/>
          <w:b/>
          <w:bCs/>
          <w:sz w:val="24"/>
          <w:szCs w:val="24"/>
          <w:u w:val="single"/>
        </w:rPr>
        <w:t>10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%)</w:t>
      </w:r>
    </w:p>
    <w:p w14:paraId="0AF4E0A6" w14:textId="77777777" w:rsidR="00BD7680" w:rsidRDefault="00BD7680" w:rsidP="00BD7680"/>
    <w:tbl>
      <w:tblPr>
        <w:tblStyle w:val="Grilledutableau"/>
        <w:tblW w:w="10944" w:type="dxa"/>
        <w:tblInd w:w="-459" w:type="dxa"/>
        <w:tblLook w:val="01E0" w:firstRow="1" w:lastRow="1" w:firstColumn="1" w:lastColumn="1" w:noHBand="0" w:noVBand="0"/>
      </w:tblPr>
      <w:tblGrid>
        <w:gridCol w:w="1791"/>
        <w:gridCol w:w="2429"/>
        <w:gridCol w:w="5321"/>
        <w:gridCol w:w="1403"/>
      </w:tblGrid>
      <w:tr w:rsidR="00BD7680" w:rsidRPr="006614CC" w14:paraId="0C6C133A" w14:textId="77777777" w:rsidTr="00C2264E">
        <w:tc>
          <w:tcPr>
            <w:tcW w:w="1791" w:type="dxa"/>
          </w:tcPr>
          <w:p w14:paraId="6F5B0443" w14:textId="77777777" w:rsidR="00BD7680" w:rsidRDefault="00BD7680" w:rsidP="00C2264E">
            <w:pPr>
              <w:autoSpaceDE w:val="0"/>
              <w:autoSpaceDN w:val="0"/>
              <w:spacing w:line="240" w:lineRule="auto"/>
              <w:ind w:left="108" w:right="91"/>
              <w:jc w:val="lef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8700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Critère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  <w:r w:rsidRPr="00E8700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E87000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Performance en matière de protection de l’environnement</w:t>
            </w:r>
            <w:r w:rsidRPr="00E8700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      </w:t>
            </w:r>
          </w:p>
          <w:p w14:paraId="11BF74E1" w14:textId="77777777" w:rsidR="00BD7680" w:rsidRDefault="00BD7680" w:rsidP="00C2264E">
            <w:pPr>
              <w:autoSpaceDE w:val="0"/>
              <w:autoSpaceDN w:val="0"/>
              <w:spacing w:line="240" w:lineRule="auto"/>
              <w:ind w:left="108" w:right="9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78F39CFF" w14:textId="77777777" w:rsidR="00BD7680" w:rsidRPr="00E87000" w:rsidRDefault="00BD7680" w:rsidP="00C2264E">
            <w:pPr>
              <w:autoSpaceDE w:val="0"/>
              <w:autoSpaceDN w:val="0"/>
              <w:spacing w:line="240" w:lineRule="auto"/>
              <w:ind w:left="108" w:right="9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652E6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Noté</w:t>
            </w:r>
            <w:r w:rsidRPr="00E8700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sur    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</w:t>
            </w:r>
            <w:r w:rsidRPr="00E8700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0   %</w:t>
            </w:r>
          </w:p>
          <w:p w14:paraId="34DAEADB" w14:textId="77777777" w:rsidR="00BD7680" w:rsidRDefault="00BD7680" w:rsidP="00C2264E">
            <w:pPr>
              <w:tabs>
                <w:tab w:val="left" w:pos="4500"/>
              </w:tabs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9" w:type="dxa"/>
          </w:tcPr>
          <w:p w14:paraId="48131C57" w14:textId="21B93889" w:rsidR="00767130" w:rsidRDefault="00BD7680" w:rsidP="00296CCA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767130">
              <w:rPr>
                <w:rFonts w:ascii="Arial" w:hAnsi="Arial" w:cs="Arial"/>
                <w:bCs/>
                <w:i/>
                <w:color w:val="000000"/>
                <w:sz w:val="18"/>
                <w:szCs w:val="18"/>
                <w:u w:val="single"/>
              </w:rPr>
              <w:t xml:space="preserve">Descriptif des démarches et/ou actions environnementales prévues dans le domaine strict des prestations du </w:t>
            </w:r>
            <w:r w:rsidR="003D4E73">
              <w:rPr>
                <w:rFonts w:ascii="Arial" w:hAnsi="Arial" w:cs="Arial"/>
                <w:bCs/>
                <w:i/>
                <w:color w:val="000000"/>
                <w:sz w:val="18"/>
                <w:szCs w:val="18"/>
                <w:u w:val="single"/>
              </w:rPr>
              <w:t>contrat</w:t>
            </w:r>
            <w:r w:rsidR="00296CCA" w:rsidRPr="00767130">
              <w:rPr>
                <w:rFonts w:ascii="Arial" w:hAnsi="Arial" w:cs="Arial"/>
                <w:bCs/>
                <w:i/>
                <w:color w:val="000000"/>
                <w:sz w:val="18"/>
                <w:szCs w:val="18"/>
                <w:u w:val="single"/>
              </w:rPr>
              <w:t xml:space="preserve"> et notamment</w:t>
            </w:r>
            <w:r w:rsidR="00296CCA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 :</w:t>
            </w:r>
          </w:p>
          <w:p w14:paraId="4D70B617" w14:textId="0BA806A2" w:rsidR="00BD7680" w:rsidRPr="00BD7680" w:rsidRDefault="00296CCA" w:rsidP="00296CCA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14:paraId="454A35C8" w14:textId="77777777" w:rsidR="00BD7680" w:rsidRDefault="00BD7680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0D9F9D4" w14:textId="77777777" w:rsidR="00762576" w:rsidRDefault="00762576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424C009" w14:textId="77777777" w:rsidR="00762576" w:rsidRDefault="00762576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5C96287" w14:textId="77777777" w:rsidR="00762576" w:rsidRDefault="00762576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49A71AC" w14:textId="77777777" w:rsidR="00762576" w:rsidRDefault="00762576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FBA5FA6" w14:textId="39D5A7FD" w:rsidR="00762576" w:rsidRDefault="00762576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5321" w:type="dxa"/>
          </w:tcPr>
          <w:p w14:paraId="4BF41F79" w14:textId="77777777" w:rsidR="00BD7680" w:rsidRDefault="00BD7680" w:rsidP="00C2264E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14:paraId="6F683953" w14:textId="77777777" w:rsidR="00BD7680" w:rsidRDefault="00BD7680" w:rsidP="00C2264E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292A451B" w14:textId="77777777" w:rsidR="00BD7680" w:rsidRPr="002A4666" w:rsidRDefault="00BD7680" w:rsidP="00BD7680">
      <w:pPr>
        <w:tabs>
          <w:tab w:val="left" w:pos="4500"/>
        </w:tabs>
        <w:spacing w:line="276" w:lineRule="auto"/>
        <w:jc w:val="left"/>
        <w:rPr>
          <w:rFonts w:ascii="Arial Narrow" w:hAnsi="Arial Narrow"/>
          <w:bCs/>
          <w:sz w:val="16"/>
          <w:szCs w:val="16"/>
        </w:rPr>
      </w:pPr>
    </w:p>
    <w:p w14:paraId="55A9D6A7" w14:textId="77777777" w:rsidR="00BD7680" w:rsidRDefault="00BD7680" w:rsidP="00BD7680">
      <w:pPr>
        <w:pStyle w:val="Paragraphedeliste"/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</w:p>
    <w:sectPr w:rsidR="00BD7680" w:rsidSect="002741F9">
      <w:pgSz w:w="11906" w:h="16838"/>
      <w:pgMar w:top="1021" w:right="851" w:bottom="1135" w:left="1134" w:header="720" w:footer="1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058AB" w14:textId="77777777" w:rsidR="0020475C" w:rsidRDefault="0020475C" w:rsidP="006D7AB8">
      <w:pPr>
        <w:spacing w:line="240" w:lineRule="auto"/>
      </w:pPr>
      <w:r>
        <w:separator/>
      </w:r>
    </w:p>
  </w:endnote>
  <w:endnote w:type="continuationSeparator" w:id="0">
    <w:p w14:paraId="7C643B76" w14:textId="77777777" w:rsidR="0020475C" w:rsidRDefault="0020475C" w:rsidP="006D7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00045" w14:textId="77777777" w:rsidR="0020475C" w:rsidRDefault="0020475C" w:rsidP="006D7AB8">
      <w:pPr>
        <w:spacing w:line="240" w:lineRule="auto"/>
      </w:pPr>
      <w:r>
        <w:separator/>
      </w:r>
    </w:p>
  </w:footnote>
  <w:footnote w:type="continuationSeparator" w:id="0">
    <w:p w14:paraId="07B7D64F" w14:textId="77777777" w:rsidR="0020475C" w:rsidRDefault="0020475C" w:rsidP="006D7A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74F01"/>
    <w:multiLevelType w:val="hybridMultilevel"/>
    <w:tmpl w:val="F8649CF2"/>
    <w:lvl w:ilvl="0" w:tplc="040C000B">
      <w:start w:val="1"/>
      <w:numFmt w:val="bullet"/>
      <w:lvlText w:val=""/>
      <w:lvlJc w:val="left"/>
      <w:pPr>
        <w:ind w:left="12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1A70760B"/>
    <w:multiLevelType w:val="hybridMultilevel"/>
    <w:tmpl w:val="8C74DD3E"/>
    <w:lvl w:ilvl="0" w:tplc="78DA9F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4328B"/>
    <w:multiLevelType w:val="multilevel"/>
    <w:tmpl w:val="E2AC625C"/>
    <w:styleLink w:val="Cellulemarchs"/>
    <w:lvl w:ilvl="0">
      <w:start w:val="1"/>
      <w:numFmt w:val="upperRoman"/>
      <w:lvlText w:val="Article %1"/>
      <w:lvlJc w:val="left"/>
      <w:pPr>
        <w:ind w:left="357" w:hanging="357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%2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DA325A2"/>
    <w:multiLevelType w:val="hybridMultilevel"/>
    <w:tmpl w:val="D23A7FB8"/>
    <w:lvl w:ilvl="0" w:tplc="040C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D0577"/>
    <w:multiLevelType w:val="hybridMultilevel"/>
    <w:tmpl w:val="B88C795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116AB"/>
    <w:multiLevelType w:val="hybridMultilevel"/>
    <w:tmpl w:val="E624AC4C"/>
    <w:lvl w:ilvl="0" w:tplc="094643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12ED7"/>
    <w:multiLevelType w:val="hybridMultilevel"/>
    <w:tmpl w:val="A216AC7A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D04732"/>
    <w:multiLevelType w:val="hybridMultilevel"/>
    <w:tmpl w:val="965EFB9A"/>
    <w:lvl w:ilvl="0" w:tplc="626AD8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521E8"/>
    <w:multiLevelType w:val="hybridMultilevel"/>
    <w:tmpl w:val="741A931A"/>
    <w:lvl w:ilvl="0" w:tplc="51A473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F64DA"/>
    <w:multiLevelType w:val="hybridMultilevel"/>
    <w:tmpl w:val="F1DC2AA6"/>
    <w:lvl w:ilvl="0" w:tplc="7A101B86">
      <w:start w:val="4"/>
      <w:numFmt w:val="bullet"/>
      <w:lvlText w:val="-"/>
      <w:lvlJc w:val="left"/>
      <w:pPr>
        <w:ind w:left="720" w:hanging="360"/>
      </w:pPr>
      <w:rPr>
        <w:rFonts w:ascii="Century Gothic" w:eastAsia="Arial Unicode MS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25715B"/>
    <w:multiLevelType w:val="hybridMultilevel"/>
    <w:tmpl w:val="2648DEC8"/>
    <w:lvl w:ilvl="0" w:tplc="040C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3"/>
  </w:num>
  <w:num w:numId="9">
    <w:abstractNumId w:val="11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E8"/>
    <w:rsid w:val="0000399B"/>
    <w:rsid w:val="0004065E"/>
    <w:rsid w:val="00043BB6"/>
    <w:rsid w:val="00044BA8"/>
    <w:rsid w:val="00051DC4"/>
    <w:rsid w:val="00053120"/>
    <w:rsid w:val="0006448E"/>
    <w:rsid w:val="00065E84"/>
    <w:rsid w:val="0006714F"/>
    <w:rsid w:val="000B0917"/>
    <w:rsid w:val="000C6FAF"/>
    <w:rsid w:val="000D1B64"/>
    <w:rsid w:val="000D204F"/>
    <w:rsid w:val="000E0230"/>
    <w:rsid w:val="000E2E6A"/>
    <w:rsid w:val="000E7593"/>
    <w:rsid w:val="00105F58"/>
    <w:rsid w:val="001119CC"/>
    <w:rsid w:val="001237A9"/>
    <w:rsid w:val="00126883"/>
    <w:rsid w:val="001559C2"/>
    <w:rsid w:val="00184660"/>
    <w:rsid w:val="001B0784"/>
    <w:rsid w:val="001B25CB"/>
    <w:rsid w:val="001B437C"/>
    <w:rsid w:val="001B5DC5"/>
    <w:rsid w:val="001E48ED"/>
    <w:rsid w:val="002000A6"/>
    <w:rsid w:val="0020475C"/>
    <w:rsid w:val="00231C8B"/>
    <w:rsid w:val="00247E6E"/>
    <w:rsid w:val="00271905"/>
    <w:rsid w:val="002721D7"/>
    <w:rsid w:val="002741F9"/>
    <w:rsid w:val="00296CCA"/>
    <w:rsid w:val="002A4666"/>
    <w:rsid w:val="002B1C5D"/>
    <w:rsid w:val="003075F2"/>
    <w:rsid w:val="00317D2C"/>
    <w:rsid w:val="003471ED"/>
    <w:rsid w:val="00356BDA"/>
    <w:rsid w:val="00367E4D"/>
    <w:rsid w:val="00383260"/>
    <w:rsid w:val="00390A22"/>
    <w:rsid w:val="00392331"/>
    <w:rsid w:val="003C31CD"/>
    <w:rsid w:val="003D4E73"/>
    <w:rsid w:val="003E1EFA"/>
    <w:rsid w:val="003E768B"/>
    <w:rsid w:val="004279AC"/>
    <w:rsid w:val="004349A8"/>
    <w:rsid w:val="0043508C"/>
    <w:rsid w:val="0044604A"/>
    <w:rsid w:val="00456F26"/>
    <w:rsid w:val="00457422"/>
    <w:rsid w:val="004621B8"/>
    <w:rsid w:val="00463436"/>
    <w:rsid w:val="00481974"/>
    <w:rsid w:val="00483FDC"/>
    <w:rsid w:val="00485ABF"/>
    <w:rsid w:val="004A2C62"/>
    <w:rsid w:val="004C6BB4"/>
    <w:rsid w:val="004D74D7"/>
    <w:rsid w:val="004E5E9E"/>
    <w:rsid w:val="004E6FB9"/>
    <w:rsid w:val="005115B8"/>
    <w:rsid w:val="005259A1"/>
    <w:rsid w:val="00526C5F"/>
    <w:rsid w:val="005A5C18"/>
    <w:rsid w:val="005C26BC"/>
    <w:rsid w:val="005F0EC3"/>
    <w:rsid w:val="00600289"/>
    <w:rsid w:val="006040CF"/>
    <w:rsid w:val="00616D98"/>
    <w:rsid w:val="00621656"/>
    <w:rsid w:val="0064419B"/>
    <w:rsid w:val="006614CC"/>
    <w:rsid w:val="0067149D"/>
    <w:rsid w:val="00692259"/>
    <w:rsid w:val="006A51C7"/>
    <w:rsid w:val="006B7DD6"/>
    <w:rsid w:val="006C5A1F"/>
    <w:rsid w:val="006D7AB8"/>
    <w:rsid w:val="006F3048"/>
    <w:rsid w:val="006F42D7"/>
    <w:rsid w:val="0070083C"/>
    <w:rsid w:val="00707100"/>
    <w:rsid w:val="00731409"/>
    <w:rsid w:val="007327AF"/>
    <w:rsid w:val="00745383"/>
    <w:rsid w:val="007537B0"/>
    <w:rsid w:val="00762576"/>
    <w:rsid w:val="00767130"/>
    <w:rsid w:val="007838D7"/>
    <w:rsid w:val="007911CF"/>
    <w:rsid w:val="008560E8"/>
    <w:rsid w:val="00862A08"/>
    <w:rsid w:val="00872DFD"/>
    <w:rsid w:val="008B3006"/>
    <w:rsid w:val="008B3FA8"/>
    <w:rsid w:val="008B4830"/>
    <w:rsid w:val="008B65D2"/>
    <w:rsid w:val="008C4963"/>
    <w:rsid w:val="008D2820"/>
    <w:rsid w:val="008E110F"/>
    <w:rsid w:val="008E7466"/>
    <w:rsid w:val="008F686C"/>
    <w:rsid w:val="0090417F"/>
    <w:rsid w:val="0090760B"/>
    <w:rsid w:val="00932A2F"/>
    <w:rsid w:val="00934C77"/>
    <w:rsid w:val="0094515E"/>
    <w:rsid w:val="00962020"/>
    <w:rsid w:val="009768A3"/>
    <w:rsid w:val="00984C62"/>
    <w:rsid w:val="009A56F8"/>
    <w:rsid w:val="009D3562"/>
    <w:rsid w:val="009D469F"/>
    <w:rsid w:val="009E5122"/>
    <w:rsid w:val="00A31A35"/>
    <w:rsid w:val="00A47670"/>
    <w:rsid w:val="00A53192"/>
    <w:rsid w:val="00A544C2"/>
    <w:rsid w:val="00AA17C5"/>
    <w:rsid w:val="00AA6A29"/>
    <w:rsid w:val="00AD56A7"/>
    <w:rsid w:val="00AD6581"/>
    <w:rsid w:val="00AE0255"/>
    <w:rsid w:val="00AE0F50"/>
    <w:rsid w:val="00AE1120"/>
    <w:rsid w:val="00B00F4D"/>
    <w:rsid w:val="00B43955"/>
    <w:rsid w:val="00BA7CF7"/>
    <w:rsid w:val="00BB72D3"/>
    <w:rsid w:val="00BD0D59"/>
    <w:rsid w:val="00BD7680"/>
    <w:rsid w:val="00BE2E5D"/>
    <w:rsid w:val="00BF1B14"/>
    <w:rsid w:val="00C217A7"/>
    <w:rsid w:val="00C23050"/>
    <w:rsid w:val="00C345A8"/>
    <w:rsid w:val="00C51CEE"/>
    <w:rsid w:val="00C6622F"/>
    <w:rsid w:val="00CC5479"/>
    <w:rsid w:val="00CC7AAD"/>
    <w:rsid w:val="00CE348A"/>
    <w:rsid w:val="00D34AE4"/>
    <w:rsid w:val="00D47859"/>
    <w:rsid w:val="00D6004C"/>
    <w:rsid w:val="00D73596"/>
    <w:rsid w:val="00D8494E"/>
    <w:rsid w:val="00DB66ED"/>
    <w:rsid w:val="00DD41E7"/>
    <w:rsid w:val="00E26AA0"/>
    <w:rsid w:val="00E361E0"/>
    <w:rsid w:val="00E460EB"/>
    <w:rsid w:val="00E63BD9"/>
    <w:rsid w:val="00E7645C"/>
    <w:rsid w:val="00E87000"/>
    <w:rsid w:val="00E90D2D"/>
    <w:rsid w:val="00EA49F3"/>
    <w:rsid w:val="00EE526D"/>
    <w:rsid w:val="00EE68F5"/>
    <w:rsid w:val="00EF2D03"/>
    <w:rsid w:val="00F33A4F"/>
    <w:rsid w:val="00F60519"/>
    <w:rsid w:val="00F6587A"/>
    <w:rsid w:val="00FB3C8E"/>
    <w:rsid w:val="00FB440D"/>
    <w:rsid w:val="00FD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6A0277"/>
  <w15:docId w15:val="{51DC4307-D97D-41FF-B4F5-84FD1A31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ellulemarchs">
    <w:name w:val="Cellule marchés"/>
    <w:rsid w:val="006040CF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14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14C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1C5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B30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B30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8B300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30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300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D47F6-5D48-4D16-ADE3-67A370481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345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OLLIVIER Didier</dc:creator>
  <cp:lastModifiedBy>Fluneau Sophie (Mme)</cp:lastModifiedBy>
  <cp:revision>5</cp:revision>
  <cp:lastPrinted>2016-08-05T10:12:00Z</cp:lastPrinted>
  <dcterms:created xsi:type="dcterms:W3CDTF">2025-07-23T07:18:00Z</dcterms:created>
  <dcterms:modified xsi:type="dcterms:W3CDTF">2025-07-23T13:12:00Z</dcterms:modified>
</cp:coreProperties>
</file>